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0F84" w14:textId="2EBE399E" w:rsidR="006124FD" w:rsidRPr="006124FD" w:rsidRDefault="006124FD" w:rsidP="006124FD">
      <w:pPr>
        <w:shd w:val="clear" w:color="auto" w:fill="FFFFFF"/>
        <w:spacing w:before="100" w:beforeAutospacing="1" w:after="100" w:afterAutospacing="1"/>
        <w:jc w:val="center"/>
        <w:rPr>
          <w:rFonts w:ascii="Noto Sans" w:eastAsia="Times New Roman" w:hAnsi="Noto Sans" w:cs="Noto Sans"/>
          <w:b/>
          <w:bCs/>
          <w:color w:val="2D2D2D"/>
          <w:sz w:val="20"/>
          <w:szCs w:val="20"/>
          <w:u w:val="single"/>
          <w:lang w:eastAsia="en-GB"/>
        </w:rPr>
      </w:pPr>
      <w:r w:rsidRPr="0088467A">
        <w:rPr>
          <w:rFonts w:ascii="Noto Sans" w:eastAsia="Times New Roman" w:hAnsi="Noto Sans" w:cs="Noto Sans"/>
          <w:b/>
          <w:bCs/>
          <w:color w:val="2D2D2D"/>
          <w:sz w:val="20"/>
          <w:szCs w:val="20"/>
          <w:u w:val="single"/>
          <w:lang w:eastAsia="en-GB"/>
        </w:rPr>
        <w:t>JOB DESCRIPTION</w:t>
      </w:r>
    </w:p>
    <w:p w14:paraId="17239DC4" w14:textId="77777777" w:rsidR="006124FD" w:rsidRDefault="006124FD" w:rsidP="006124FD">
      <w:pPr>
        <w:rPr>
          <w:rFonts w:ascii="Noto Sans" w:eastAsia="Times New Roman" w:hAnsi="Noto Sans" w:cs="Noto Sans"/>
          <w:b/>
          <w:bCs/>
          <w:color w:val="2D2D2D"/>
          <w:sz w:val="20"/>
          <w:szCs w:val="20"/>
          <w:lang w:eastAsia="en-GB"/>
        </w:rPr>
      </w:pPr>
    </w:p>
    <w:p w14:paraId="47F2D0B5" w14:textId="449E07D9" w:rsidR="006124FD" w:rsidRDefault="006124FD" w:rsidP="006124FD">
      <w:pPr>
        <w:rPr>
          <w:rFonts w:ascii="Noto Sans" w:hAnsi="Noto Sans" w:cs="Noto Sans"/>
          <w:b/>
          <w:bCs/>
          <w:sz w:val="20"/>
          <w:szCs w:val="20"/>
        </w:rPr>
      </w:pPr>
      <w:r w:rsidRPr="0088467A">
        <w:rPr>
          <w:rFonts w:ascii="Noto Sans" w:eastAsia="Times New Roman" w:hAnsi="Noto Sans" w:cs="Noto Sans"/>
          <w:b/>
          <w:bCs/>
          <w:color w:val="2D2D2D"/>
          <w:sz w:val="20"/>
          <w:szCs w:val="20"/>
          <w:lang w:eastAsia="en-GB"/>
        </w:rPr>
        <w:t xml:space="preserve">JOB TITLE:  </w:t>
      </w:r>
      <w:r w:rsidR="00A76823" w:rsidRPr="006124FD">
        <w:rPr>
          <w:rFonts w:ascii="Noto Sans" w:hAnsi="Noto Sans" w:cs="Noto Sans"/>
          <w:b/>
          <w:bCs/>
          <w:sz w:val="20"/>
          <w:szCs w:val="20"/>
        </w:rPr>
        <w:t>Band 6 Practice Nurse</w:t>
      </w:r>
    </w:p>
    <w:p w14:paraId="7D9FD91C" w14:textId="7858F9BC" w:rsidR="006124FD" w:rsidRDefault="006124FD" w:rsidP="006124FD">
      <w:pPr>
        <w:rPr>
          <w:rFonts w:ascii="Noto Sans" w:hAnsi="Noto Sans" w:cs="Noto Sans"/>
          <w:b/>
          <w:bCs/>
          <w:sz w:val="20"/>
          <w:szCs w:val="20"/>
        </w:rPr>
      </w:pPr>
    </w:p>
    <w:p w14:paraId="0871972A" w14:textId="62246AFF" w:rsidR="006124FD" w:rsidRDefault="006124FD" w:rsidP="006124FD">
      <w:pPr>
        <w:rPr>
          <w:rFonts w:ascii="Noto Sans" w:hAnsi="Noto Sans" w:cs="Noto Sans"/>
          <w:b/>
          <w:bCs/>
          <w:sz w:val="20"/>
          <w:szCs w:val="20"/>
        </w:rPr>
      </w:pPr>
      <w:r>
        <w:rPr>
          <w:rFonts w:ascii="Noto Sans" w:hAnsi="Noto Sans" w:cs="Noto Sans"/>
          <w:b/>
          <w:bCs/>
          <w:sz w:val="20"/>
          <w:szCs w:val="20"/>
        </w:rPr>
        <w:t xml:space="preserve">HOURS: </w:t>
      </w:r>
      <w:r w:rsidR="008A01F4">
        <w:rPr>
          <w:rFonts w:ascii="Noto Sans" w:hAnsi="Noto Sans" w:cs="Noto Sans"/>
          <w:b/>
          <w:bCs/>
          <w:sz w:val="20"/>
          <w:szCs w:val="20"/>
        </w:rPr>
        <w:t>8 hours</w:t>
      </w:r>
      <w:r>
        <w:rPr>
          <w:rFonts w:ascii="Noto Sans" w:hAnsi="Noto Sans" w:cs="Noto Sans"/>
          <w:b/>
          <w:bCs/>
          <w:sz w:val="20"/>
          <w:szCs w:val="20"/>
        </w:rPr>
        <w:t xml:space="preserve"> per week</w:t>
      </w:r>
      <w:r w:rsidR="00E319B2">
        <w:rPr>
          <w:rFonts w:ascii="Noto Sans" w:hAnsi="Noto Sans" w:cs="Noto Sans"/>
          <w:b/>
          <w:bCs/>
          <w:sz w:val="20"/>
          <w:szCs w:val="20"/>
        </w:rPr>
        <w:t xml:space="preserve"> (Friday)</w:t>
      </w:r>
    </w:p>
    <w:p w14:paraId="60E62405" w14:textId="77777777" w:rsidR="006124FD" w:rsidRDefault="006124FD" w:rsidP="00507CD7">
      <w:pPr>
        <w:shd w:val="clear" w:color="auto" w:fill="FFFFFF"/>
        <w:spacing w:before="100" w:beforeAutospacing="1" w:after="100" w:afterAutospacing="1"/>
        <w:rPr>
          <w:rFonts w:ascii="Noto Sans" w:eastAsia="Times New Roman" w:hAnsi="Noto Sans" w:cs="Noto Sans"/>
          <w:b/>
          <w:bCs/>
          <w:color w:val="2D2D2D"/>
          <w:sz w:val="20"/>
          <w:szCs w:val="20"/>
          <w:lang w:eastAsia="en-GB"/>
        </w:rPr>
      </w:pPr>
      <w:r>
        <w:rPr>
          <w:rFonts w:ascii="Noto Sans" w:eastAsia="Times New Roman" w:hAnsi="Noto Sans" w:cs="Noto Sans"/>
          <w:b/>
          <w:bCs/>
          <w:color w:val="2D2D2D"/>
          <w:sz w:val="20"/>
          <w:szCs w:val="20"/>
          <w:lang w:eastAsia="en-GB"/>
        </w:rPr>
        <w:t>RESPONSIBLE TO:  NURSE MANAGER/PRACTICE MANAGER</w:t>
      </w:r>
    </w:p>
    <w:p w14:paraId="040E7E75" w14:textId="14176764" w:rsidR="00507CD7" w:rsidRPr="006124FD" w:rsidRDefault="00507CD7" w:rsidP="00507CD7">
      <w:pPr>
        <w:shd w:val="clear" w:color="auto" w:fill="FFFFFF"/>
        <w:spacing w:before="100" w:beforeAutospacing="1" w:after="100" w:afterAutospacing="1"/>
        <w:rPr>
          <w:rFonts w:ascii="Noto Sans" w:eastAsia="Times New Roman" w:hAnsi="Noto Sans" w:cs="Noto Sans"/>
          <w:b/>
          <w:bCs/>
          <w:color w:val="2D2D2D"/>
          <w:sz w:val="20"/>
          <w:szCs w:val="20"/>
          <w:lang w:eastAsia="en-GB"/>
        </w:rPr>
      </w:pPr>
      <w:r w:rsidRPr="00507CD7">
        <w:rPr>
          <w:rFonts w:ascii="Noto Sans" w:eastAsia="Times New Roman" w:hAnsi="Noto Sans" w:cs="Noto Sans"/>
          <w:b/>
          <w:bCs/>
          <w:color w:val="2D2D2D"/>
          <w:sz w:val="20"/>
          <w:szCs w:val="20"/>
          <w:lang w:eastAsia="en-GB"/>
        </w:rPr>
        <w:t>Your Responsibilities</w:t>
      </w:r>
    </w:p>
    <w:p w14:paraId="3B1612B0" w14:textId="77777777"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b/>
          <w:bCs/>
          <w:color w:val="2D2D2D"/>
          <w:sz w:val="20"/>
          <w:szCs w:val="20"/>
          <w:lang w:eastAsia="en-GB"/>
        </w:rPr>
        <w:t>Clinical Practice and Quality</w:t>
      </w:r>
    </w:p>
    <w:p w14:paraId="58D7CF04" w14:textId="77777777"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Demonstrate competence and clinical skills in the assessment of patients in the general practice setting, ensuring care is planned in partnership with patients and all information is clearly and objectively recorded according to practice policy.</w:t>
      </w:r>
    </w:p>
    <w:p w14:paraId="6A2DA790" w14:textId="77777777"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To do this you will be required to:</w:t>
      </w:r>
    </w:p>
    <w:p w14:paraId="74823AB7"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Practice in compliance with your respective code of professional conduct and scope of practice, being responsible and accountable for your decisions, actions, and omissions at this level of practice</w:t>
      </w:r>
    </w:p>
    <w:p w14:paraId="431384E7"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Be competent in conducting the full range of responsibilities typically associated with Treatment Room and Primary Care, including:</w:t>
      </w:r>
    </w:p>
    <w:p w14:paraId="5EDE66A9"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Child Immunisations</w:t>
      </w:r>
    </w:p>
    <w:p w14:paraId="15154BF2"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Cervical Cytology</w:t>
      </w:r>
    </w:p>
    <w:p w14:paraId="7D559899" w14:textId="11E18EAB"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Demonstrate Minor Illness competency in the assessment and diagnosis of patients presenting on the day with minor ailments</w:t>
      </w:r>
    </w:p>
    <w:p w14:paraId="57CC20FD"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Assess patients, taking into account their physical, mental and social states, alongside the impact of their environment and support available to them, to produce a person-centred plan of care</w:t>
      </w:r>
    </w:p>
    <w:p w14:paraId="16188B8B" w14:textId="77777777" w:rsidR="00CE1C23"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 xml:space="preserve">Demonstrate knowledge of a broad range of long-term conditions </w:t>
      </w:r>
    </w:p>
    <w:p w14:paraId="4D1A6A0B" w14:textId="2C500D3C"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Such areas include (but are not limited to):</w:t>
      </w:r>
    </w:p>
    <w:p w14:paraId="368C5D71" w14:textId="0C17F2C8" w:rsidR="00507CD7" w:rsidRPr="00507CD7" w:rsidRDefault="00507CD7" w:rsidP="00CE1C23">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Diabetes</w:t>
      </w:r>
    </w:p>
    <w:p w14:paraId="41E97F62"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Respiratory</w:t>
      </w:r>
    </w:p>
    <w:p w14:paraId="35C8A972"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Tissue viability</w:t>
      </w:r>
    </w:p>
    <w:p w14:paraId="6E1941E5"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Infection Prevention &amp; Control</w:t>
      </w:r>
    </w:p>
    <w:p w14:paraId="5A01D2F8"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Women’s Health</w:t>
      </w:r>
    </w:p>
    <w:p w14:paraId="130759C6"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Cancer Care</w:t>
      </w:r>
    </w:p>
    <w:p w14:paraId="1C0BC711"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Demonstrate effective communication skills to optimise patient satisfaction while managing their expectations and supporting them to make decisions, plan care, or make positive change, including:</w:t>
      </w:r>
    </w:p>
    <w:p w14:paraId="0AE08B41" w14:textId="77777777"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When dealing with sensitive or confidential matters that may also have legal or ethical considerations, for example, safeguarding, substance abuse, sexual orientation and gender identity, racial and ethnic diversity, mental illness, disabilities, etc.</w:t>
      </w:r>
    </w:p>
    <w:p w14:paraId="634AF94E" w14:textId="350409C3"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 xml:space="preserve">To support patients to adopt health promotion strategies, and apply principles of self-care, including referring or </w:t>
      </w:r>
      <w:r w:rsidR="006124FD" w:rsidRPr="00507CD7">
        <w:rPr>
          <w:rFonts w:ascii="Noto Sans" w:eastAsia="Times New Roman" w:hAnsi="Noto Sans" w:cs="Noto Sans"/>
          <w:color w:val="2D2D2D"/>
          <w:sz w:val="20"/>
          <w:szCs w:val="20"/>
          <w:lang w:eastAsia="en-GB"/>
        </w:rPr>
        <w:t>signposting</w:t>
      </w:r>
      <w:r w:rsidRPr="00507CD7">
        <w:rPr>
          <w:rFonts w:ascii="Noto Sans" w:eastAsia="Times New Roman" w:hAnsi="Noto Sans" w:cs="Noto Sans"/>
          <w:color w:val="2D2D2D"/>
          <w:sz w:val="20"/>
          <w:szCs w:val="20"/>
          <w:lang w:eastAsia="en-GB"/>
        </w:rPr>
        <w:t xml:space="preserve"> to other services that may support their wider well-being, </w:t>
      </w:r>
      <w:r w:rsidR="006124FD" w:rsidRPr="00507CD7">
        <w:rPr>
          <w:rFonts w:ascii="Noto Sans" w:eastAsia="Times New Roman" w:hAnsi="Noto Sans" w:cs="Noto Sans"/>
          <w:color w:val="2D2D2D"/>
          <w:sz w:val="20"/>
          <w:szCs w:val="20"/>
          <w:lang w:eastAsia="en-GB"/>
        </w:rPr>
        <w:t>e.g.,</w:t>
      </w:r>
      <w:r w:rsidRPr="00507CD7">
        <w:rPr>
          <w:rFonts w:ascii="Noto Sans" w:eastAsia="Times New Roman" w:hAnsi="Noto Sans" w:cs="Noto Sans"/>
          <w:color w:val="2D2D2D"/>
          <w:sz w:val="20"/>
          <w:szCs w:val="20"/>
          <w:lang w:eastAsia="en-GB"/>
        </w:rPr>
        <w:t xml:space="preserve"> District Nurses, Social Prescribers, Health &amp; Well-being coaches, etc.</w:t>
      </w:r>
    </w:p>
    <w:p w14:paraId="4E4B041F" w14:textId="1A921C8B" w:rsidR="00507CD7" w:rsidRPr="00507CD7" w:rsidRDefault="00507CD7" w:rsidP="00507CD7">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 xml:space="preserve">Work collaboratively with your colleagues within </w:t>
      </w:r>
      <w:r w:rsidR="00CE1C23">
        <w:rPr>
          <w:rFonts w:ascii="Noto Sans" w:eastAsia="Times New Roman" w:hAnsi="Noto Sans" w:cs="Noto Sans"/>
          <w:color w:val="2D2D2D"/>
          <w:sz w:val="20"/>
          <w:szCs w:val="20"/>
          <w:lang w:eastAsia="en-GB"/>
        </w:rPr>
        <w:t xml:space="preserve">the </w:t>
      </w:r>
      <w:r w:rsidRPr="00507CD7">
        <w:rPr>
          <w:rFonts w:ascii="Noto Sans" w:eastAsia="Times New Roman" w:hAnsi="Noto Sans" w:cs="Noto Sans"/>
          <w:color w:val="2D2D2D"/>
          <w:sz w:val="20"/>
          <w:szCs w:val="20"/>
          <w:lang w:eastAsia="en-GB"/>
        </w:rPr>
        <w:t>practices and across the local health economy to manage risks and issues, and integrate effectively with health and social care providers, ensuring consistency of care across settings and practices</w:t>
      </w:r>
    </w:p>
    <w:p w14:paraId="498779F9" w14:textId="5011595C" w:rsidR="006124FD" w:rsidRPr="006124FD" w:rsidRDefault="00507CD7" w:rsidP="006124FD">
      <w:pPr>
        <w:numPr>
          <w:ilvl w:val="0"/>
          <w:numId w:val="1"/>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lastRenderedPageBreak/>
        <w:t>Be confident in, and/or willing to learn, relevant technologies to facilitate remote consultations and effective working (</w:t>
      </w:r>
      <w:r w:rsidR="006124FD" w:rsidRPr="00507CD7">
        <w:rPr>
          <w:rFonts w:ascii="Noto Sans" w:eastAsia="Times New Roman" w:hAnsi="Noto Sans" w:cs="Noto Sans"/>
          <w:color w:val="2D2D2D"/>
          <w:sz w:val="20"/>
          <w:szCs w:val="20"/>
          <w:lang w:eastAsia="en-GB"/>
        </w:rPr>
        <w:t>e.g.,</w:t>
      </w:r>
      <w:r w:rsidRPr="00507CD7">
        <w:rPr>
          <w:rFonts w:ascii="Noto Sans" w:eastAsia="Times New Roman" w:hAnsi="Noto Sans" w:cs="Noto Sans"/>
          <w:color w:val="2D2D2D"/>
          <w:sz w:val="20"/>
          <w:szCs w:val="20"/>
          <w:lang w:eastAsia="en-GB"/>
        </w:rPr>
        <w:t xml:space="preserve"> MS Teams, SystmOne, AccuRx)</w:t>
      </w:r>
    </w:p>
    <w:p w14:paraId="21D143CB" w14:textId="77777777"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b/>
          <w:bCs/>
          <w:color w:val="2D2D2D"/>
          <w:sz w:val="20"/>
          <w:szCs w:val="20"/>
          <w:lang w:eastAsia="en-GB"/>
        </w:rPr>
        <w:t>Facilitation and Learning</w:t>
      </w:r>
    </w:p>
    <w:p w14:paraId="74227D7D" w14:textId="466E0669"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 xml:space="preserve">Able to recognise personal development needs </w:t>
      </w:r>
      <w:r w:rsidR="00590CA6" w:rsidRPr="00507CD7">
        <w:rPr>
          <w:rFonts w:ascii="Noto Sans" w:eastAsia="Times New Roman" w:hAnsi="Noto Sans" w:cs="Noto Sans"/>
          <w:color w:val="2D2D2D"/>
          <w:sz w:val="20"/>
          <w:szCs w:val="20"/>
          <w:lang w:eastAsia="en-GB"/>
        </w:rPr>
        <w:t>and</w:t>
      </w:r>
      <w:r w:rsidRPr="00507CD7">
        <w:rPr>
          <w:rFonts w:ascii="Noto Sans" w:eastAsia="Times New Roman" w:hAnsi="Noto Sans" w:cs="Noto Sans"/>
          <w:color w:val="2D2D2D"/>
          <w:sz w:val="20"/>
          <w:szCs w:val="20"/>
          <w:lang w:eastAsia="en-GB"/>
        </w:rPr>
        <w:t xml:space="preserve"> facilitate learning for patient</w:t>
      </w:r>
      <w:r w:rsidR="00590CA6">
        <w:rPr>
          <w:rFonts w:ascii="Noto Sans" w:eastAsia="Times New Roman" w:hAnsi="Noto Sans" w:cs="Noto Sans"/>
          <w:color w:val="2D2D2D"/>
          <w:sz w:val="20"/>
          <w:szCs w:val="20"/>
          <w:lang w:eastAsia="en-GB"/>
        </w:rPr>
        <w:t>s</w:t>
      </w:r>
      <w:r w:rsidRPr="00507CD7">
        <w:rPr>
          <w:rFonts w:ascii="Noto Sans" w:eastAsia="Times New Roman" w:hAnsi="Noto Sans" w:cs="Noto Sans"/>
          <w:color w:val="2D2D2D"/>
          <w:sz w:val="20"/>
          <w:szCs w:val="20"/>
          <w:lang w:eastAsia="en-GB"/>
        </w:rPr>
        <w:t>, carers, other staff and students.</w:t>
      </w:r>
    </w:p>
    <w:p w14:paraId="6A350DD5" w14:textId="77777777"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This requires you to:</w:t>
      </w:r>
    </w:p>
    <w:p w14:paraId="1060941A" w14:textId="77777777" w:rsidR="00507CD7" w:rsidRPr="00507CD7" w:rsidRDefault="00507CD7" w:rsidP="00507CD7">
      <w:pPr>
        <w:numPr>
          <w:ilvl w:val="0"/>
          <w:numId w:val="2"/>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Take responsibility for, your own learning and professional development plan that reflects the breadth of the needs of practice nursing in primary care</w:t>
      </w:r>
    </w:p>
    <w:p w14:paraId="641E5640" w14:textId="77777777" w:rsidR="00507CD7" w:rsidRPr="00507CD7" w:rsidRDefault="00507CD7" w:rsidP="00507CD7">
      <w:pPr>
        <w:numPr>
          <w:ilvl w:val="0"/>
          <w:numId w:val="2"/>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Proactively share learning, information, and good practice insights across the practice and wider organisation to facilitate individual and team learning</w:t>
      </w:r>
    </w:p>
    <w:p w14:paraId="7ADFC6EA" w14:textId="77777777" w:rsidR="00507CD7" w:rsidRPr="00507CD7" w:rsidRDefault="00507CD7" w:rsidP="00507CD7">
      <w:pPr>
        <w:numPr>
          <w:ilvl w:val="0"/>
          <w:numId w:val="2"/>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Advocate for, and positively contribute to, a cohesive culture of organisational learning and collaboration both within and between teams, to ensure the best patient experience throughout their entire journey</w:t>
      </w:r>
    </w:p>
    <w:p w14:paraId="75DEEDE6" w14:textId="77777777" w:rsidR="00507CD7" w:rsidRPr="00507CD7" w:rsidRDefault="00507CD7" w:rsidP="00507CD7">
      <w:pPr>
        <w:numPr>
          <w:ilvl w:val="0"/>
          <w:numId w:val="2"/>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Contribute to building confidence within the team through work-based and inter-professional learning, mentoring and role modelling.</w:t>
      </w:r>
    </w:p>
    <w:p w14:paraId="7A163F9A" w14:textId="77777777"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b/>
          <w:bCs/>
          <w:color w:val="2D2D2D"/>
          <w:sz w:val="20"/>
          <w:szCs w:val="20"/>
          <w:lang w:eastAsia="en-GB"/>
        </w:rPr>
        <w:t>Teamwork</w:t>
      </w:r>
    </w:p>
    <w:p w14:paraId="4292E8B0" w14:textId="7747CE95"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 xml:space="preserve">You are part of the </w:t>
      </w:r>
      <w:r w:rsidR="00CE1C23">
        <w:rPr>
          <w:rFonts w:ascii="Noto Sans" w:eastAsia="Times New Roman" w:hAnsi="Noto Sans" w:cs="Noto Sans"/>
          <w:color w:val="2D2D2D"/>
          <w:sz w:val="20"/>
          <w:szCs w:val="20"/>
          <w:lang w:eastAsia="en-GB"/>
        </w:rPr>
        <w:t xml:space="preserve">Hope House </w:t>
      </w:r>
      <w:r w:rsidRPr="00507CD7">
        <w:rPr>
          <w:rFonts w:ascii="Noto Sans" w:eastAsia="Times New Roman" w:hAnsi="Noto Sans" w:cs="Noto Sans"/>
          <w:color w:val="2D2D2D"/>
          <w:sz w:val="20"/>
          <w:szCs w:val="20"/>
          <w:lang w:eastAsia="en-GB"/>
        </w:rPr>
        <w:t>practice nursing team with delegated responsibility for patient care, being accountable to the Nurse Manager.</w:t>
      </w:r>
    </w:p>
    <w:p w14:paraId="18F57797" w14:textId="77777777"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This requires you to:</w:t>
      </w:r>
    </w:p>
    <w:p w14:paraId="1BF9928E" w14:textId="77777777" w:rsidR="00507CD7" w:rsidRPr="00507CD7" w:rsidRDefault="00507CD7" w:rsidP="00507CD7">
      <w:pPr>
        <w:numPr>
          <w:ilvl w:val="0"/>
          <w:numId w:val="3"/>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Contribute positively to a sense of cohesion, and foster a culture of wider collaboration, across the organisation, engaging effectively with collaboration tools such as MS Teams to improve communication and information sharing across sites and teams, including remote workers</w:t>
      </w:r>
    </w:p>
    <w:p w14:paraId="50781BFD" w14:textId="77777777" w:rsidR="00507CD7" w:rsidRPr="00507CD7" w:rsidRDefault="00507CD7" w:rsidP="00507CD7">
      <w:pPr>
        <w:numPr>
          <w:ilvl w:val="0"/>
          <w:numId w:val="3"/>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Prioritise own workload and manage your time effectively to ensure that cases handled by the most clinically appropriate member of the team, and completed in a timely manner</w:t>
      </w:r>
    </w:p>
    <w:p w14:paraId="2AD6A0EA" w14:textId="77777777" w:rsidR="00507CD7" w:rsidRPr="00507CD7" w:rsidRDefault="00507CD7" w:rsidP="00507CD7">
      <w:pPr>
        <w:numPr>
          <w:ilvl w:val="0"/>
          <w:numId w:val="3"/>
        </w:num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Be proactive within your team to identify and service suggest improvements to the Nursing Manager based on feedback, evaluation, and need.</w:t>
      </w:r>
    </w:p>
    <w:p w14:paraId="06E7E8FC" w14:textId="77777777" w:rsidR="00507CD7" w:rsidRPr="00507CD7" w:rsidRDefault="00507CD7" w:rsidP="00507CD7">
      <w:pPr>
        <w:shd w:val="clear" w:color="auto" w:fill="FFFFFF"/>
        <w:spacing w:before="100" w:beforeAutospacing="1" w:after="100" w:afterAutospacing="1"/>
        <w:rPr>
          <w:rFonts w:ascii="Noto Sans" w:eastAsia="Times New Roman" w:hAnsi="Noto Sans" w:cs="Noto Sans"/>
          <w:color w:val="2D2D2D"/>
          <w:sz w:val="20"/>
          <w:szCs w:val="20"/>
          <w:lang w:eastAsia="en-GB"/>
        </w:rPr>
      </w:pPr>
      <w:r w:rsidRPr="00507CD7">
        <w:rPr>
          <w:rFonts w:ascii="Noto Sans" w:eastAsia="Times New Roman" w:hAnsi="Noto Sans" w:cs="Noto Sans"/>
          <w:color w:val="2D2D2D"/>
          <w:sz w:val="20"/>
          <w:szCs w:val="20"/>
          <w:lang w:eastAsia="en-GB"/>
        </w:rPr>
        <w:t>This is not meant to be an exhaustive list of duties. The need for flexibility is required and the post holder is expected to carry out any other related duties that are within the employee's skills and abilities whenever reasonably instructed.</w:t>
      </w:r>
    </w:p>
    <w:p w14:paraId="0249C867" w14:textId="77777777" w:rsidR="00B75090" w:rsidRPr="00B16D99" w:rsidRDefault="00B75090" w:rsidP="00B75090">
      <w:pPr>
        <w:autoSpaceDE w:val="0"/>
        <w:autoSpaceDN w:val="0"/>
        <w:adjustRightInd w:val="0"/>
        <w:jc w:val="both"/>
        <w:rPr>
          <w:rFonts w:ascii="Arial" w:eastAsia="Times New Roman" w:hAnsi="Arial" w:cs="Arial"/>
          <w:b/>
          <w:color w:val="000000"/>
          <w:sz w:val="18"/>
          <w:szCs w:val="20"/>
          <w:lang w:eastAsia="en-GB"/>
        </w:rPr>
      </w:pPr>
    </w:p>
    <w:p w14:paraId="6399C3EC" w14:textId="77777777" w:rsidR="00B75090" w:rsidRPr="00B16D99" w:rsidRDefault="00B75090" w:rsidP="00B75090">
      <w:pPr>
        <w:autoSpaceDE w:val="0"/>
        <w:autoSpaceDN w:val="0"/>
        <w:adjustRightInd w:val="0"/>
        <w:jc w:val="both"/>
        <w:rPr>
          <w:rFonts w:ascii="Arial" w:eastAsia="Times New Roman" w:hAnsi="Arial" w:cs="Arial"/>
          <w:b/>
          <w:color w:val="000000"/>
          <w:sz w:val="20"/>
          <w:lang w:eastAsia="en-GB"/>
        </w:rPr>
      </w:pPr>
      <w:r w:rsidRPr="00B16D99">
        <w:rPr>
          <w:rFonts w:ascii="Arial" w:eastAsia="Times New Roman" w:hAnsi="Arial" w:cs="Arial"/>
          <w:b/>
          <w:color w:val="000000"/>
          <w:sz w:val="20"/>
          <w:lang w:eastAsia="en-GB"/>
        </w:rPr>
        <w:t xml:space="preserve">Job description approved by: </w:t>
      </w:r>
      <w:r w:rsidRPr="00B16D99">
        <w:rPr>
          <w:rFonts w:ascii="Arial" w:eastAsia="Times New Roman" w:hAnsi="Arial" w:cs="Arial"/>
          <w:b/>
          <w:color w:val="000000"/>
          <w:sz w:val="20"/>
          <w:lang w:eastAsia="en-GB"/>
        </w:rPr>
        <w:tab/>
        <w:t>……………………………….</w:t>
      </w:r>
      <w:r w:rsidRPr="00B16D99">
        <w:rPr>
          <w:rFonts w:ascii="Arial" w:eastAsia="Times New Roman" w:hAnsi="Arial" w:cs="Arial"/>
          <w:b/>
          <w:color w:val="000000"/>
          <w:sz w:val="20"/>
          <w:lang w:eastAsia="en-GB"/>
        </w:rPr>
        <w:tab/>
      </w:r>
      <w:r w:rsidRPr="00B16D99">
        <w:rPr>
          <w:rFonts w:ascii="Arial" w:eastAsia="Times New Roman" w:hAnsi="Arial" w:cs="Arial"/>
          <w:b/>
          <w:color w:val="000000"/>
          <w:sz w:val="20"/>
          <w:lang w:eastAsia="en-GB"/>
        </w:rPr>
        <w:tab/>
        <w:t>Date: ……………….</w:t>
      </w:r>
    </w:p>
    <w:p w14:paraId="1CFE30E5" w14:textId="77777777" w:rsidR="00B75090" w:rsidRPr="00B16D99" w:rsidRDefault="00B75090" w:rsidP="00B75090">
      <w:pPr>
        <w:autoSpaceDE w:val="0"/>
        <w:autoSpaceDN w:val="0"/>
        <w:adjustRightInd w:val="0"/>
        <w:jc w:val="both"/>
        <w:rPr>
          <w:rFonts w:ascii="Arial" w:eastAsia="Times New Roman" w:hAnsi="Arial" w:cs="Arial"/>
          <w:b/>
          <w:color w:val="000000"/>
          <w:sz w:val="20"/>
          <w:lang w:eastAsia="en-GB"/>
        </w:rPr>
      </w:pPr>
    </w:p>
    <w:p w14:paraId="5EA68AD8" w14:textId="77777777" w:rsidR="00B75090" w:rsidRPr="00B16D99" w:rsidRDefault="00B75090" w:rsidP="00B75090">
      <w:pPr>
        <w:autoSpaceDE w:val="0"/>
        <w:autoSpaceDN w:val="0"/>
        <w:adjustRightInd w:val="0"/>
        <w:jc w:val="both"/>
        <w:rPr>
          <w:rFonts w:ascii="Arial" w:eastAsia="Times New Roman" w:hAnsi="Arial" w:cs="Arial"/>
          <w:b/>
          <w:color w:val="000000"/>
          <w:sz w:val="20"/>
          <w:lang w:eastAsia="en-GB"/>
        </w:rPr>
      </w:pPr>
    </w:p>
    <w:p w14:paraId="36296F83" w14:textId="77777777" w:rsidR="00B75090" w:rsidRPr="00B16D99" w:rsidRDefault="00B75090" w:rsidP="00B75090">
      <w:pPr>
        <w:autoSpaceDE w:val="0"/>
        <w:autoSpaceDN w:val="0"/>
        <w:adjustRightInd w:val="0"/>
        <w:jc w:val="both"/>
        <w:rPr>
          <w:rFonts w:ascii="Arial" w:eastAsia="Times New Roman" w:hAnsi="Arial" w:cs="Arial"/>
          <w:b/>
          <w:color w:val="000000"/>
          <w:sz w:val="20"/>
          <w:lang w:eastAsia="en-GB"/>
        </w:rPr>
      </w:pPr>
      <w:r w:rsidRPr="00B16D99">
        <w:rPr>
          <w:rFonts w:ascii="Arial" w:eastAsia="Times New Roman" w:hAnsi="Arial" w:cs="Arial"/>
          <w:b/>
          <w:color w:val="000000"/>
          <w:sz w:val="20"/>
          <w:lang w:eastAsia="en-GB"/>
        </w:rPr>
        <w:t xml:space="preserve">Employee Signed: </w:t>
      </w:r>
      <w:r w:rsidRPr="00B16D99">
        <w:rPr>
          <w:rFonts w:ascii="Arial" w:eastAsia="Times New Roman" w:hAnsi="Arial" w:cs="Arial"/>
          <w:b/>
          <w:color w:val="000000"/>
          <w:sz w:val="20"/>
          <w:lang w:eastAsia="en-GB"/>
        </w:rPr>
        <w:tab/>
      </w:r>
      <w:r w:rsidRPr="00B16D99">
        <w:rPr>
          <w:rFonts w:ascii="Arial" w:eastAsia="Times New Roman" w:hAnsi="Arial" w:cs="Arial"/>
          <w:b/>
          <w:color w:val="000000"/>
          <w:sz w:val="20"/>
          <w:lang w:eastAsia="en-GB"/>
        </w:rPr>
        <w:tab/>
        <w:t xml:space="preserve">………………………………. </w:t>
      </w:r>
      <w:r w:rsidRPr="00B16D99">
        <w:rPr>
          <w:rFonts w:ascii="Arial" w:eastAsia="Times New Roman" w:hAnsi="Arial" w:cs="Arial"/>
          <w:b/>
          <w:color w:val="000000"/>
          <w:sz w:val="20"/>
          <w:lang w:eastAsia="en-GB"/>
        </w:rPr>
        <w:tab/>
      </w:r>
      <w:r w:rsidRPr="00B16D99">
        <w:rPr>
          <w:rFonts w:ascii="Arial" w:eastAsia="Times New Roman" w:hAnsi="Arial" w:cs="Arial"/>
          <w:b/>
          <w:color w:val="000000"/>
          <w:sz w:val="20"/>
          <w:lang w:eastAsia="en-GB"/>
        </w:rPr>
        <w:tab/>
        <w:t>Date: ……………….</w:t>
      </w:r>
    </w:p>
    <w:p w14:paraId="6EA7D5C5" w14:textId="77777777" w:rsidR="00B75090" w:rsidRPr="00B16D99" w:rsidRDefault="00B75090" w:rsidP="00B75090">
      <w:pPr>
        <w:autoSpaceDE w:val="0"/>
        <w:autoSpaceDN w:val="0"/>
        <w:adjustRightInd w:val="0"/>
        <w:jc w:val="both"/>
        <w:rPr>
          <w:rFonts w:ascii="Arial" w:eastAsia="Times New Roman" w:hAnsi="Arial" w:cs="Arial"/>
          <w:b/>
          <w:color w:val="000000"/>
          <w:sz w:val="20"/>
          <w:lang w:eastAsia="en-GB"/>
        </w:rPr>
      </w:pPr>
    </w:p>
    <w:p w14:paraId="37C0D6F6" w14:textId="77777777" w:rsidR="00B75090" w:rsidRPr="00B16D99" w:rsidRDefault="00B75090" w:rsidP="00B75090">
      <w:pPr>
        <w:autoSpaceDE w:val="0"/>
        <w:autoSpaceDN w:val="0"/>
        <w:adjustRightInd w:val="0"/>
        <w:jc w:val="both"/>
        <w:rPr>
          <w:rFonts w:ascii="Arial" w:eastAsia="Times New Roman" w:hAnsi="Arial" w:cs="Arial"/>
          <w:b/>
          <w:color w:val="000000"/>
          <w:sz w:val="20"/>
          <w:lang w:eastAsia="en-GB"/>
        </w:rPr>
      </w:pPr>
    </w:p>
    <w:p w14:paraId="7C036086" w14:textId="77777777" w:rsidR="00B75090" w:rsidRPr="00B16D99" w:rsidRDefault="00B75090" w:rsidP="00B75090">
      <w:pPr>
        <w:autoSpaceDE w:val="0"/>
        <w:autoSpaceDN w:val="0"/>
        <w:adjustRightInd w:val="0"/>
        <w:jc w:val="both"/>
        <w:rPr>
          <w:rFonts w:ascii="Arial" w:eastAsia="Times New Roman" w:hAnsi="Arial" w:cs="Arial"/>
          <w:b/>
          <w:color w:val="000000"/>
          <w:sz w:val="20"/>
          <w:lang w:eastAsia="en-GB"/>
        </w:rPr>
      </w:pPr>
      <w:r w:rsidRPr="00B16D99">
        <w:rPr>
          <w:rFonts w:ascii="Arial" w:eastAsia="Times New Roman" w:hAnsi="Arial" w:cs="Arial"/>
          <w:b/>
          <w:color w:val="000000"/>
          <w:sz w:val="20"/>
          <w:lang w:eastAsia="en-GB"/>
        </w:rPr>
        <w:t xml:space="preserve">Employer Signed: </w:t>
      </w:r>
      <w:r w:rsidRPr="00B16D99">
        <w:rPr>
          <w:rFonts w:ascii="Arial" w:eastAsia="Times New Roman" w:hAnsi="Arial" w:cs="Arial"/>
          <w:b/>
          <w:color w:val="000000"/>
          <w:sz w:val="20"/>
          <w:lang w:eastAsia="en-GB"/>
        </w:rPr>
        <w:tab/>
      </w:r>
      <w:r w:rsidRPr="00B16D99">
        <w:rPr>
          <w:rFonts w:ascii="Arial" w:eastAsia="Times New Roman" w:hAnsi="Arial" w:cs="Arial"/>
          <w:b/>
          <w:color w:val="000000"/>
          <w:sz w:val="20"/>
          <w:lang w:eastAsia="en-GB"/>
        </w:rPr>
        <w:tab/>
        <w:t xml:space="preserve">….……………………………. </w:t>
      </w:r>
      <w:r w:rsidRPr="00B16D99">
        <w:rPr>
          <w:rFonts w:ascii="Arial" w:eastAsia="Times New Roman" w:hAnsi="Arial" w:cs="Arial"/>
          <w:b/>
          <w:color w:val="000000"/>
          <w:sz w:val="20"/>
          <w:lang w:eastAsia="en-GB"/>
        </w:rPr>
        <w:tab/>
      </w:r>
      <w:r w:rsidRPr="00B16D99">
        <w:rPr>
          <w:rFonts w:ascii="Arial" w:eastAsia="Times New Roman" w:hAnsi="Arial" w:cs="Arial"/>
          <w:b/>
          <w:color w:val="000000"/>
          <w:sz w:val="20"/>
          <w:lang w:eastAsia="en-GB"/>
        </w:rPr>
        <w:tab/>
        <w:t>Date: ……………….</w:t>
      </w:r>
    </w:p>
    <w:p w14:paraId="21AC4242" w14:textId="77777777" w:rsidR="00507CD7" w:rsidRPr="00F75D44" w:rsidRDefault="00507CD7" w:rsidP="00F75D44">
      <w:pPr>
        <w:rPr>
          <w:rFonts w:ascii="Arial" w:hAnsi="Arial" w:cs="Arial"/>
        </w:rPr>
      </w:pPr>
    </w:p>
    <w:sectPr w:rsidR="00507CD7" w:rsidRPr="00F75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982"/>
    <w:multiLevelType w:val="multilevel"/>
    <w:tmpl w:val="FED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A3A7A"/>
    <w:multiLevelType w:val="multilevel"/>
    <w:tmpl w:val="171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83AFB"/>
    <w:multiLevelType w:val="multilevel"/>
    <w:tmpl w:val="FC3A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03182"/>
    <w:multiLevelType w:val="multilevel"/>
    <w:tmpl w:val="16D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264C0"/>
    <w:multiLevelType w:val="multilevel"/>
    <w:tmpl w:val="F002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B10D0"/>
    <w:multiLevelType w:val="multilevel"/>
    <w:tmpl w:val="7512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52DD2"/>
    <w:multiLevelType w:val="multilevel"/>
    <w:tmpl w:val="3C34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615161">
    <w:abstractNumId w:val="5"/>
  </w:num>
  <w:num w:numId="2" w16cid:durableId="1874345785">
    <w:abstractNumId w:val="4"/>
  </w:num>
  <w:num w:numId="3" w16cid:durableId="971011691">
    <w:abstractNumId w:val="0"/>
  </w:num>
  <w:num w:numId="4" w16cid:durableId="677853471">
    <w:abstractNumId w:val="3"/>
  </w:num>
  <w:num w:numId="5" w16cid:durableId="363987682">
    <w:abstractNumId w:val="2"/>
  </w:num>
  <w:num w:numId="6" w16cid:durableId="1379008739">
    <w:abstractNumId w:val="6"/>
  </w:num>
  <w:num w:numId="7" w16cid:durableId="79780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44"/>
    <w:rsid w:val="00507CD7"/>
    <w:rsid w:val="00552A80"/>
    <w:rsid w:val="00590CA6"/>
    <w:rsid w:val="006124FD"/>
    <w:rsid w:val="00636CE1"/>
    <w:rsid w:val="006F78DD"/>
    <w:rsid w:val="008A01F4"/>
    <w:rsid w:val="00A76823"/>
    <w:rsid w:val="00B75090"/>
    <w:rsid w:val="00C77B8C"/>
    <w:rsid w:val="00CE1C23"/>
    <w:rsid w:val="00E319B2"/>
    <w:rsid w:val="00F75D44"/>
    <w:rsid w:val="00F7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325B"/>
  <w15:chartTrackingRefBased/>
  <w15:docId w15:val="{DEA048F5-DF5E-4394-B23A-0259DA3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Kilburn Helen (Hope House Surgery)</dc:creator>
  <cp:keywords/>
  <dc:description/>
  <cp:lastModifiedBy>COOMBS, Stephanie (HOPE HOUSE SURGERY)</cp:lastModifiedBy>
  <cp:revision>3</cp:revision>
  <dcterms:created xsi:type="dcterms:W3CDTF">2026-07-09T10:32:00Z</dcterms:created>
  <dcterms:modified xsi:type="dcterms:W3CDTF">2026-07-09T10:39:00Z</dcterms:modified>
</cp:coreProperties>
</file>